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1F" w:rsidRPr="001453A5" w:rsidRDefault="00A17C1F" w:rsidP="00A17C1F">
      <w:pPr>
        <w:jc w:val="center"/>
        <w:rPr>
          <w:b/>
        </w:rPr>
      </w:pPr>
      <w:bookmarkStart w:id="0" w:name="_GoBack"/>
      <w:bookmarkEnd w:id="0"/>
      <w:r w:rsidRPr="001453A5">
        <w:rPr>
          <w:b/>
        </w:rPr>
        <w:t xml:space="preserve">REGULAMIN KONKURSU PLASTYCZNEGO </w:t>
      </w:r>
      <w:r>
        <w:rPr>
          <w:b/>
        </w:rPr>
        <w:t xml:space="preserve">DLA UCZNIÓW SZKÓŁY PODSTAWOWWEJ </w:t>
      </w:r>
      <w:r w:rsidR="00BB4B65">
        <w:rPr>
          <w:b/>
        </w:rPr>
        <w:br/>
      </w:r>
      <w:r>
        <w:rPr>
          <w:b/>
        </w:rPr>
        <w:t>im. ks. STANISŁAWA ZIELIŃSKIEGO  W STRÓŻY</w:t>
      </w:r>
    </w:p>
    <w:p w:rsidR="00A17C1F" w:rsidRPr="001453A5" w:rsidRDefault="00A17C1F" w:rsidP="00CB3394">
      <w:pPr>
        <w:rPr>
          <w:b/>
        </w:rPr>
      </w:pPr>
    </w:p>
    <w:p w:rsidR="00A17C1F" w:rsidRPr="00CB3394" w:rsidRDefault="00A17C1F" w:rsidP="00A17C1F">
      <w:pPr>
        <w:jc w:val="center"/>
        <w:rPr>
          <w:b/>
          <w:sz w:val="24"/>
          <w:szCs w:val="24"/>
        </w:rPr>
      </w:pPr>
      <w:r w:rsidRPr="00CB3394">
        <w:rPr>
          <w:b/>
          <w:sz w:val="24"/>
          <w:szCs w:val="24"/>
        </w:rPr>
        <w:t>„ Od dziecka miałem wiele serca dla biednych i cierpiących... "</w:t>
      </w:r>
    </w:p>
    <w:p w:rsidR="00A17C1F" w:rsidRPr="00A17C1F" w:rsidRDefault="00A17C1F" w:rsidP="00A17C1F">
      <w:pPr>
        <w:jc w:val="center"/>
        <w:rPr>
          <w:b/>
        </w:rPr>
      </w:pPr>
    </w:p>
    <w:p w:rsidR="00A17C1F" w:rsidRPr="001453A5" w:rsidRDefault="00A17C1F" w:rsidP="00A17C1F">
      <w:pPr>
        <w:rPr>
          <w:b/>
        </w:rPr>
      </w:pPr>
      <w:r w:rsidRPr="001453A5">
        <w:rPr>
          <w:b/>
        </w:rPr>
        <w:t>I. Organizator</w:t>
      </w:r>
      <w:r>
        <w:rPr>
          <w:b/>
        </w:rPr>
        <w:t>.</w:t>
      </w:r>
    </w:p>
    <w:p w:rsidR="00A17C1F" w:rsidRPr="001E62EA" w:rsidRDefault="00A17C1F" w:rsidP="00A17C1F">
      <w:pPr>
        <w:jc w:val="both"/>
      </w:pPr>
      <w:r w:rsidRPr="001E62EA">
        <w:t xml:space="preserve">Organizatorem konkursu jest </w:t>
      </w:r>
      <w:r>
        <w:t>Szkoła Podstawowa im. ks. Stanisława Zielińskiego w Stróży</w:t>
      </w:r>
      <w:r w:rsidR="00B00DCF">
        <w:t>.</w:t>
      </w:r>
    </w:p>
    <w:p w:rsidR="00A17C1F" w:rsidRPr="00CB3394" w:rsidRDefault="00A17C1F" w:rsidP="00CB3394">
      <w:pPr>
        <w:rPr>
          <w:b/>
        </w:rPr>
      </w:pPr>
      <w:r w:rsidRPr="001453A5">
        <w:rPr>
          <w:b/>
        </w:rPr>
        <w:t>II. Cele konkursu</w:t>
      </w:r>
      <w:r>
        <w:rPr>
          <w:b/>
        </w:rPr>
        <w:t>:</w:t>
      </w:r>
    </w:p>
    <w:p w:rsidR="00A17C1F" w:rsidRPr="001E62EA" w:rsidRDefault="00A17C1F" w:rsidP="00A17C1F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1453A5">
        <w:t>Kształtowanie wyobraźni uczniów poprzez tworzenie różnorodnych prac plastycznych na określony temat</w:t>
      </w:r>
      <w:r>
        <w:t>.</w:t>
      </w:r>
    </w:p>
    <w:p w:rsidR="00A17C1F" w:rsidRPr="001E62EA" w:rsidRDefault="00A17C1F" w:rsidP="00A17C1F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Szerzenie wiadomości na temat życia i działalności księdza Stanisława Zielińskiego.</w:t>
      </w:r>
    </w:p>
    <w:p w:rsidR="00A17C1F" w:rsidRPr="00DE300C" w:rsidRDefault="00A17C1F" w:rsidP="00A17C1F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Budowanie wspólnoty, przynależności społeczeństwa naszej szkoły, integracja uczniów.</w:t>
      </w:r>
    </w:p>
    <w:p w:rsidR="00A17C1F" w:rsidRPr="001453A5" w:rsidRDefault="00A17C1F" w:rsidP="00A17C1F">
      <w:pPr>
        <w:ind w:left="705"/>
        <w:jc w:val="both"/>
        <w:rPr>
          <w:b/>
        </w:rPr>
      </w:pPr>
    </w:p>
    <w:p w:rsidR="00A17C1F" w:rsidRDefault="00A17C1F" w:rsidP="00A17C1F">
      <w:pPr>
        <w:rPr>
          <w:b/>
        </w:rPr>
      </w:pPr>
      <w:r w:rsidRPr="001453A5">
        <w:rPr>
          <w:b/>
        </w:rPr>
        <w:t>III</w:t>
      </w:r>
      <w:r>
        <w:rPr>
          <w:b/>
        </w:rPr>
        <w:t xml:space="preserve"> </w:t>
      </w:r>
      <w:r w:rsidRPr="001453A5">
        <w:rPr>
          <w:b/>
        </w:rPr>
        <w:t>.Warunki uczestnictwa</w:t>
      </w:r>
      <w:r>
        <w:rPr>
          <w:b/>
        </w:rPr>
        <w:t>.</w:t>
      </w:r>
    </w:p>
    <w:p w:rsidR="00A17C1F" w:rsidRPr="00A17C1F" w:rsidRDefault="00A17C1F" w:rsidP="00A17C1F">
      <w:pPr>
        <w:pStyle w:val="Akapitzlist"/>
        <w:numPr>
          <w:ilvl w:val="0"/>
          <w:numId w:val="1"/>
        </w:numPr>
        <w:jc w:val="center"/>
        <w:rPr>
          <w:b/>
        </w:rPr>
      </w:pPr>
      <w:r w:rsidRPr="00354CAB">
        <w:t xml:space="preserve">Uczestnicy konkursu mają za zadanie wykonanie pracy plastycznej </w:t>
      </w:r>
      <w:r>
        <w:t xml:space="preserve">– ilustracji do słów księdza Stanisława </w:t>
      </w:r>
      <w:r w:rsidRPr="00A17C1F">
        <w:rPr>
          <w:b/>
        </w:rPr>
        <w:t>„ Od dziecka miałem wiele serca dla biednych i cierpiących... "</w:t>
      </w:r>
    </w:p>
    <w:p w:rsidR="00A17C1F" w:rsidRPr="00DE300C" w:rsidRDefault="00A17C1F" w:rsidP="00A17C1F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Konkurs </w:t>
      </w:r>
      <w:r w:rsidRPr="00354CAB">
        <w:t xml:space="preserve">skierowany </w:t>
      </w:r>
      <w:r>
        <w:t>jest do</w:t>
      </w:r>
      <w:r w:rsidRPr="00354CAB">
        <w:t xml:space="preserve"> uczniów </w:t>
      </w:r>
      <w:r w:rsidR="00AA7F54">
        <w:t>szko</w:t>
      </w:r>
      <w:r>
        <w:t>ł</w:t>
      </w:r>
      <w:r w:rsidR="00AA7F54">
        <w:t>y podstawowej</w:t>
      </w:r>
      <w:r>
        <w:t xml:space="preserve"> </w:t>
      </w:r>
      <w:r w:rsidR="00AA7F54">
        <w:t xml:space="preserve">im. ks. Stanisława Zielińskiego i </w:t>
      </w:r>
      <w:r w:rsidRPr="00354CAB">
        <w:t xml:space="preserve">ma charakter </w:t>
      </w:r>
      <w:r>
        <w:t>indywidualny.</w:t>
      </w:r>
    </w:p>
    <w:p w:rsidR="00A17C1F" w:rsidRPr="00354CAB" w:rsidRDefault="00A17C1F" w:rsidP="00A17C1F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54CAB">
        <w:t xml:space="preserve">Jury będzie oceniać prace w </w:t>
      </w:r>
      <w:r>
        <w:t>dwóch kategori</w:t>
      </w:r>
      <w:r w:rsidR="007B78E6">
        <w:t>ach wiekowych: klasy I</w:t>
      </w:r>
      <w:r>
        <w:t>– III  oraz klasy IV-VI</w:t>
      </w:r>
      <w:r w:rsidR="007B78E6">
        <w:t>II</w:t>
      </w:r>
      <w:r>
        <w:t>.</w:t>
      </w:r>
    </w:p>
    <w:p w:rsidR="00A17C1F" w:rsidRPr="00354CAB" w:rsidRDefault="00A17C1F" w:rsidP="00A17C1F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54CAB">
        <w:t>Jeden autor może</w:t>
      </w:r>
      <w:r>
        <w:t xml:space="preserve"> złożyć jedną pracę plastyczną.</w:t>
      </w:r>
    </w:p>
    <w:p w:rsidR="00A17C1F" w:rsidRPr="00354CAB" w:rsidRDefault="00A17C1F" w:rsidP="00A17C1F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54CAB">
        <w:t xml:space="preserve">Format prac plastycznych – </w:t>
      </w:r>
      <w:r w:rsidR="00AA7F54">
        <w:t>A3 lub</w:t>
      </w:r>
      <w:r w:rsidRPr="00354CAB">
        <w:t xml:space="preserve"> </w:t>
      </w:r>
      <w:r w:rsidRPr="008C20D9">
        <w:t>A</w:t>
      </w:r>
      <w:r>
        <w:t>4.</w:t>
      </w:r>
      <w:r w:rsidRPr="00354CAB">
        <w:t xml:space="preserve"> </w:t>
      </w:r>
    </w:p>
    <w:p w:rsidR="00A17C1F" w:rsidRPr="00FD7E9C" w:rsidRDefault="00A17C1F" w:rsidP="00A17C1F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54CAB">
        <w:t xml:space="preserve">Technika wykonania pracy </w:t>
      </w:r>
      <w:r>
        <w:t xml:space="preserve">jest dowolna </w:t>
      </w:r>
      <w:r w:rsidRPr="00354CAB">
        <w:t>(farby plakatowe, akwarela, rysunek kredką, ołówkiem, piórkiem, grafika komputerowa itp.)</w:t>
      </w:r>
      <w:r>
        <w:t>.</w:t>
      </w:r>
      <w:r w:rsidRPr="00354CAB">
        <w:t xml:space="preserve"> Dopuszcza się tylko prace wykonane na papierze. Nie będą </w:t>
      </w:r>
      <w:r>
        <w:t xml:space="preserve">brane pod uwagę </w:t>
      </w:r>
      <w:r w:rsidRPr="00354CAB">
        <w:t>malowidła na szkle, kompozycje p</w:t>
      </w:r>
      <w:r>
        <w:t>rzestrzenne, rzeźby</w:t>
      </w:r>
      <w:r w:rsidRPr="00354CAB">
        <w:t xml:space="preserve"> czy prace z plasteliny. </w:t>
      </w:r>
    </w:p>
    <w:p w:rsidR="00AA7F54" w:rsidRPr="00AA7F54" w:rsidRDefault="00A17C1F" w:rsidP="00A17C1F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Prace</w:t>
      </w:r>
      <w:r w:rsidRPr="00A63F0B">
        <w:t xml:space="preserve"> należy czytelnie podpisać </w:t>
      </w:r>
      <w:r>
        <w:t xml:space="preserve">na odwrocie </w:t>
      </w:r>
      <w:r w:rsidRPr="00A63F0B">
        <w:t>podając imię, nazwisko, klasę</w:t>
      </w:r>
      <w:r w:rsidR="00AA7F54">
        <w:t>.</w:t>
      </w:r>
    </w:p>
    <w:p w:rsidR="00A17C1F" w:rsidRPr="00AA7F54" w:rsidRDefault="00A17C1F" w:rsidP="00A17C1F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54CAB">
        <w:t>Nagrody będą przyznawane indywidualnie</w:t>
      </w:r>
      <w:r>
        <w:t>.</w:t>
      </w:r>
    </w:p>
    <w:p w:rsidR="00A17C1F" w:rsidRPr="00AA7F54" w:rsidRDefault="00A17C1F" w:rsidP="00A17C1F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54CAB">
        <w:t>Udział w konkursie jest równoznaczny z akceptacją regulaminu</w:t>
      </w:r>
      <w:r w:rsidR="00AA7F54">
        <w:t>.</w:t>
      </w:r>
    </w:p>
    <w:p w:rsidR="00A17C1F" w:rsidRPr="001453A5" w:rsidRDefault="00A17C1F" w:rsidP="00A17C1F">
      <w:pPr>
        <w:rPr>
          <w:b/>
        </w:rPr>
      </w:pPr>
      <w:r>
        <w:rPr>
          <w:b/>
        </w:rPr>
        <w:t>IV. Termin i miejsce składania</w:t>
      </w:r>
      <w:r w:rsidRPr="001453A5">
        <w:rPr>
          <w:b/>
        </w:rPr>
        <w:t xml:space="preserve"> prac</w:t>
      </w:r>
      <w:r>
        <w:rPr>
          <w:b/>
        </w:rPr>
        <w:t>.</w:t>
      </w:r>
    </w:p>
    <w:p w:rsidR="00A17C1F" w:rsidRDefault="00A17C1F" w:rsidP="00A17C1F">
      <w:pPr>
        <w:rPr>
          <w:b/>
        </w:rPr>
      </w:pPr>
      <w:r>
        <w:t xml:space="preserve">Prace należy </w:t>
      </w:r>
      <w:r w:rsidRPr="008C20D9">
        <w:t xml:space="preserve">dostarczyć osobiście </w:t>
      </w:r>
      <w:r>
        <w:t>do</w:t>
      </w:r>
      <w:r w:rsidRPr="001453A5">
        <w:t xml:space="preserve"> </w:t>
      </w:r>
      <w:r w:rsidR="00AA7F54">
        <w:rPr>
          <w:b/>
        </w:rPr>
        <w:t>09.03.2022r.</w:t>
      </w:r>
      <w:r>
        <w:rPr>
          <w:b/>
        </w:rPr>
        <w:t xml:space="preserve"> </w:t>
      </w:r>
      <w:r w:rsidR="00AA7F54">
        <w:rPr>
          <w:b/>
        </w:rPr>
        <w:t xml:space="preserve">do p. Anny Myszak lub p. Magdaleny </w:t>
      </w:r>
      <w:proofErr w:type="spellStart"/>
      <w:r w:rsidR="00AA7F54">
        <w:rPr>
          <w:b/>
        </w:rPr>
        <w:t>Janduły</w:t>
      </w:r>
      <w:proofErr w:type="spellEnd"/>
      <w:r w:rsidR="00AA7F54">
        <w:rPr>
          <w:b/>
        </w:rPr>
        <w:t>.</w:t>
      </w:r>
    </w:p>
    <w:p w:rsidR="00AA7F54" w:rsidRPr="001453A5" w:rsidRDefault="00AA7F54" w:rsidP="00A17C1F">
      <w:pPr>
        <w:rPr>
          <w:b/>
        </w:rPr>
      </w:pPr>
    </w:p>
    <w:p w:rsidR="00A17C1F" w:rsidRPr="001453A5" w:rsidRDefault="00A17C1F" w:rsidP="00A17C1F">
      <w:pPr>
        <w:rPr>
          <w:b/>
        </w:rPr>
      </w:pPr>
      <w:r>
        <w:rPr>
          <w:b/>
        </w:rPr>
        <w:t>V</w:t>
      </w:r>
      <w:r w:rsidRPr="001453A5">
        <w:rPr>
          <w:b/>
        </w:rPr>
        <w:t>. Rozstrzygnięcie konkursu</w:t>
      </w:r>
      <w:r>
        <w:rPr>
          <w:b/>
        </w:rPr>
        <w:t>.</w:t>
      </w:r>
    </w:p>
    <w:p w:rsidR="00A17C1F" w:rsidRDefault="00A17C1F" w:rsidP="00A17C1F">
      <w:pPr>
        <w:jc w:val="both"/>
      </w:pPr>
      <w:r w:rsidRPr="001453A5">
        <w:t xml:space="preserve">Jury wybierze najciekawsze prace indywidualne w </w:t>
      </w:r>
      <w:r>
        <w:t>każdej kategorii</w:t>
      </w:r>
      <w:r w:rsidRPr="001453A5">
        <w:t xml:space="preserve"> wiekowej</w:t>
      </w:r>
      <w:r>
        <w:t>.</w:t>
      </w:r>
      <w:r w:rsidRPr="001453A5">
        <w:t xml:space="preserve"> </w:t>
      </w:r>
      <w:r>
        <w:t>Jury w ocenie uwzględni przede wszystkim:</w:t>
      </w:r>
    </w:p>
    <w:p w:rsidR="00A17C1F" w:rsidRDefault="00A17C1F" w:rsidP="00A17C1F">
      <w:pPr>
        <w:numPr>
          <w:ilvl w:val="0"/>
          <w:numId w:val="4"/>
        </w:numPr>
        <w:spacing w:after="0" w:line="240" w:lineRule="auto"/>
        <w:jc w:val="both"/>
      </w:pPr>
      <w:r>
        <w:t>dobór treści do tematu,</w:t>
      </w:r>
    </w:p>
    <w:p w:rsidR="00A17C1F" w:rsidRDefault="00A17C1F" w:rsidP="00A17C1F">
      <w:pPr>
        <w:numPr>
          <w:ilvl w:val="0"/>
          <w:numId w:val="4"/>
        </w:numPr>
        <w:spacing w:after="0" w:line="240" w:lineRule="auto"/>
        <w:jc w:val="both"/>
      </w:pPr>
      <w:r>
        <w:t>estetykę wykonania,</w:t>
      </w:r>
    </w:p>
    <w:p w:rsidR="00A17C1F" w:rsidRDefault="00A17C1F" w:rsidP="00A17C1F">
      <w:pPr>
        <w:numPr>
          <w:ilvl w:val="0"/>
          <w:numId w:val="4"/>
        </w:numPr>
        <w:spacing w:after="0" w:line="240" w:lineRule="auto"/>
        <w:jc w:val="both"/>
      </w:pPr>
      <w:r>
        <w:t>oryginalność i pomysłowość.</w:t>
      </w:r>
    </w:p>
    <w:p w:rsidR="00A17C1F" w:rsidRDefault="00A17C1F" w:rsidP="00A17C1F">
      <w:pPr>
        <w:ind w:left="1428"/>
        <w:jc w:val="both"/>
      </w:pPr>
    </w:p>
    <w:p w:rsidR="00CB3394" w:rsidRDefault="00A17C1F" w:rsidP="00AA7F54">
      <w:pPr>
        <w:jc w:val="both"/>
      </w:pPr>
      <w:r>
        <w:t>S</w:t>
      </w:r>
      <w:r w:rsidRPr="001453A5">
        <w:t xml:space="preserve">pośród </w:t>
      </w:r>
      <w:r>
        <w:t>prac</w:t>
      </w:r>
      <w:r w:rsidRPr="001453A5">
        <w:t xml:space="preserve"> zostaną wybrane trzy najlepsze </w:t>
      </w:r>
      <w:r>
        <w:t>w każdej kategorii wiekowej</w:t>
      </w:r>
      <w:r w:rsidRPr="001453A5">
        <w:t xml:space="preserve">. </w:t>
      </w:r>
    </w:p>
    <w:p w:rsidR="00B00DCF" w:rsidRDefault="00B00DCF" w:rsidP="00AA7F54">
      <w:pPr>
        <w:jc w:val="both"/>
      </w:pPr>
    </w:p>
    <w:p w:rsidR="00A17C1F" w:rsidRPr="001453A5" w:rsidRDefault="00A17C1F" w:rsidP="00A17C1F">
      <w:pPr>
        <w:rPr>
          <w:b/>
        </w:rPr>
      </w:pPr>
      <w:r>
        <w:rPr>
          <w:b/>
        </w:rPr>
        <w:t>VI</w:t>
      </w:r>
      <w:r w:rsidRPr="001453A5">
        <w:rPr>
          <w:b/>
        </w:rPr>
        <w:t>. Ogłoszenie wyników konkursu</w:t>
      </w:r>
      <w:r>
        <w:rPr>
          <w:b/>
        </w:rPr>
        <w:t>.</w:t>
      </w:r>
    </w:p>
    <w:p w:rsidR="00A17C1F" w:rsidRDefault="00A17C1F" w:rsidP="00A17C1F">
      <w:pPr>
        <w:jc w:val="both"/>
      </w:pPr>
      <w:r>
        <w:t>Ogłoszenie wyników konkursu oraz  r</w:t>
      </w:r>
      <w:r w:rsidRPr="001453A5">
        <w:t>ozdanie nagród</w:t>
      </w:r>
      <w:r>
        <w:t xml:space="preserve"> odbędzie się w dniu 11 </w:t>
      </w:r>
      <w:r w:rsidR="00CB3394">
        <w:t>marca 2022</w:t>
      </w:r>
      <w:r>
        <w:t xml:space="preserve"> roku</w:t>
      </w:r>
      <w:r w:rsidR="00CB3394">
        <w:t>.</w:t>
      </w:r>
    </w:p>
    <w:p w:rsidR="00CB3394" w:rsidRPr="001453A5" w:rsidRDefault="00CB3394" w:rsidP="00A17C1F">
      <w:pPr>
        <w:jc w:val="both"/>
        <w:rPr>
          <w:b/>
        </w:rPr>
      </w:pPr>
    </w:p>
    <w:p w:rsidR="00A17C1F" w:rsidRDefault="00A17C1F" w:rsidP="00A17C1F">
      <w:pPr>
        <w:rPr>
          <w:b/>
        </w:rPr>
      </w:pPr>
      <w:r>
        <w:rPr>
          <w:b/>
        </w:rPr>
        <w:t>VII</w:t>
      </w:r>
      <w:r w:rsidRPr="001453A5">
        <w:rPr>
          <w:b/>
        </w:rPr>
        <w:t>. Publikacja prac</w:t>
      </w:r>
      <w:r>
        <w:rPr>
          <w:b/>
        </w:rPr>
        <w:t>.</w:t>
      </w:r>
    </w:p>
    <w:p w:rsidR="00A17C1F" w:rsidRPr="001453A5" w:rsidRDefault="00A17C1F" w:rsidP="00A17C1F">
      <w:r w:rsidRPr="0020015C">
        <w:t xml:space="preserve">Prace konkursowe zostaną </w:t>
      </w:r>
      <w:r>
        <w:t xml:space="preserve">zaprezentowane </w:t>
      </w:r>
      <w:r w:rsidRPr="0020015C">
        <w:t xml:space="preserve">na wystawie </w:t>
      </w:r>
      <w:r>
        <w:t xml:space="preserve">będącej </w:t>
      </w:r>
      <w:r w:rsidR="00CB3394">
        <w:t>częścią dekoracji przygotowanej na uroczystości szkolne.</w:t>
      </w:r>
      <w:r>
        <w:t xml:space="preserve"> </w:t>
      </w:r>
    </w:p>
    <w:p w:rsidR="00A17C1F" w:rsidRPr="001453A5" w:rsidRDefault="00A17C1F" w:rsidP="00A17C1F">
      <w:pPr>
        <w:jc w:val="both"/>
        <w:rPr>
          <w:b/>
        </w:rPr>
      </w:pPr>
    </w:p>
    <w:p w:rsidR="00A17C1F" w:rsidRPr="00CB3394" w:rsidRDefault="00A17C1F" w:rsidP="00A17C1F">
      <w:pPr>
        <w:rPr>
          <w:b/>
        </w:rPr>
      </w:pPr>
      <w:r>
        <w:rPr>
          <w:b/>
        </w:rPr>
        <w:t>VIII</w:t>
      </w:r>
      <w:r w:rsidRPr="001453A5">
        <w:rPr>
          <w:b/>
        </w:rPr>
        <w:t>. Uwagi dodatkowe</w:t>
      </w:r>
      <w:r>
        <w:rPr>
          <w:b/>
        </w:rPr>
        <w:t>.</w:t>
      </w:r>
    </w:p>
    <w:p w:rsidR="00A17C1F" w:rsidRPr="00B00DCF" w:rsidRDefault="00A17C1F" w:rsidP="00A17C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0DCF">
        <w:rPr>
          <w:rFonts w:asciiTheme="minorHAnsi" w:hAnsiTheme="minorHAnsi" w:cstheme="minorHAnsi"/>
          <w:sz w:val="22"/>
          <w:szCs w:val="22"/>
        </w:rPr>
        <w:t xml:space="preserve">Prace niezgodne z regulaminem nie będą brane pod uwagę. </w:t>
      </w:r>
    </w:p>
    <w:p w:rsidR="00A17C1F" w:rsidRPr="00B00DCF" w:rsidRDefault="00A17C1F" w:rsidP="00A17C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0DCF">
        <w:rPr>
          <w:rFonts w:asciiTheme="minorHAnsi" w:hAnsiTheme="minorHAnsi" w:cstheme="minorHAnsi"/>
          <w:sz w:val="22"/>
          <w:szCs w:val="22"/>
        </w:rPr>
        <w:t xml:space="preserve">Rozstrzygnięcie jury jest ostateczne (od werdyktu nie przysługuje odwołanie). </w:t>
      </w:r>
    </w:p>
    <w:p w:rsidR="00A17C1F" w:rsidRPr="001453A5" w:rsidRDefault="00B00DCF" w:rsidP="00B00DCF">
      <w:pPr>
        <w:tabs>
          <w:tab w:val="left" w:pos="2976"/>
        </w:tabs>
      </w:pPr>
      <w:r>
        <w:tab/>
      </w:r>
    </w:p>
    <w:p w:rsidR="00A17C1F" w:rsidRPr="001453A5" w:rsidRDefault="00A17C1F" w:rsidP="00A17C1F"/>
    <w:p w:rsidR="00A17C1F" w:rsidRPr="00A17C1F" w:rsidRDefault="00A17C1F" w:rsidP="00A17C1F"/>
    <w:sectPr w:rsidR="00A17C1F" w:rsidRPr="00A17C1F" w:rsidSect="0036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7700"/>
    <w:multiLevelType w:val="hybridMultilevel"/>
    <w:tmpl w:val="118C80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5B6A60"/>
    <w:multiLevelType w:val="hybridMultilevel"/>
    <w:tmpl w:val="2AC40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0089A"/>
    <w:multiLevelType w:val="hybridMultilevel"/>
    <w:tmpl w:val="22DE2686"/>
    <w:lvl w:ilvl="0" w:tplc="CE6815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9787C"/>
    <w:multiLevelType w:val="hybridMultilevel"/>
    <w:tmpl w:val="5468826A"/>
    <w:lvl w:ilvl="0" w:tplc="B5A897C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1F"/>
    <w:rsid w:val="0027490B"/>
    <w:rsid w:val="00363EB3"/>
    <w:rsid w:val="00672B78"/>
    <w:rsid w:val="007B78E6"/>
    <w:rsid w:val="00A17C1F"/>
    <w:rsid w:val="00AA7F54"/>
    <w:rsid w:val="00B00DCF"/>
    <w:rsid w:val="00BB4B65"/>
    <w:rsid w:val="00C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6EED"/>
  <w15:docId w15:val="{68203680-ABC4-4C9D-81B8-96741EE7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7C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jwk</cp:lastModifiedBy>
  <cp:revision>2</cp:revision>
  <cp:lastPrinted>2022-03-01T09:01:00Z</cp:lastPrinted>
  <dcterms:created xsi:type="dcterms:W3CDTF">2022-03-01T18:44:00Z</dcterms:created>
  <dcterms:modified xsi:type="dcterms:W3CDTF">2022-03-01T18:44:00Z</dcterms:modified>
</cp:coreProperties>
</file>